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B385D" w14:textId="77777777" w:rsidR="00000006" w:rsidRPr="00000006" w:rsidRDefault="00000006" w:rsidP="001352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00006">
        <w:rPr>
          <w:rFonts w:ascii="Times New Roman" w:hAnsi="Times New Roman" w:cs="Times New Roman"/>
          <w:b/>
          <w:bCs/>
          <w:sz w:val="28"/>
          <w:szCs w:val="28"/>
        </w:rPr>
        <w:t>Бестабачные</w:t>
      </w:r>
      <w:proofErr w:type="spellEnd"/>
      <w:r w:rsidRPr="00000006">
        <w:rPr>
          <w:rFonts w:ascii="Times New Roman" w:hAnsi="Times New Roman" w:cs="Times New Roman"/>
          <w:b/>
          <w:bCs/>
          <w:sz w:val="28"/>
          <w:szCs w:val="28"/>
        </w:rPr>
        <w:t xml:space="preserve"> смеси для нагревания приравнены к никотинсодержащей продукции</w:t>
      </w:r>
    </w:p>
    <w:p w14:paraId="1B3C483C" w14:textId="77777777" w:rsidR="001352B9" w:rsidRDefault="001352B9" w:rsidP="00135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22876" w14:textId="1B58081F" w:rsidR="00000006" w:rsidRPr="00000006" w:rsidRDefault="00000006" w:rsidP="00135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0006">
        <w:rPr>
          <w:rFonts w:ascii="Times New Roman" w:hAnsi="Times New Roman" w:cs="Times New Roman"/>
          <w:sz w:val="28"/>
          <w:szCs w:val="28"/>
        </w:rPr>
        <w:t>С 1 марта 2025 года вступил в силу Федеральный закон от 28.12.2024 № 542-ФЗ «О внесении изменений в статью 2 Федерального закона «Об охране здоровья граждан от воздействия окружающего табачного дыма, последствий потребления табака или потребления никотинсодержащей продукции».</w:t>
      </w:r>
    </w:p>
    <w:p w14:paraId="64573319" w14:textId="77777777" w:rsidR="00000006" w:rsidRPr="00000006" w:rsidRDefault="00000006" w:rsidP="00135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06">
        <w:rPr>
          <w:rFonts w:ascii="Times New Roman" w:hAnsi="Times New Roman" w:cs="Times New Roman"/>
          <w:sz w:val="28"/>
          <w:szCs w:val="28"/>
        </w:rPr>
        <w:t xml:space="preserve">Данным федеральным законом введено новое понятие – </w:t>
      </w:r>
      <w:proofErr w:type="spellStart"/>
      <w:r w:rsidRPr="00000006">
        <w:rPr>
          <w:rFonts w:ascii="Times New Roman" w:hAnsi="Times New Roman" w:cs="Times New Roman"/>
          <w:sz w:val="28"/>
          <w:szCs w:val="28"/>
        </w:rPr>
        <w:t>бестабачная</w:t>
      </w:r>
      <w:proofErr w:type="spellEnd"/>
      <w:r w:rsidRPr="00000006">
        <w:rPr>
          <w:rFonts w:ascii="Times New Roman" w:hAnsi="Times New Roman" w:cs="Times New Roman"/>
          <w:sz w:val="28"/>
          <w:szCs w:val="28"/>
        </w:rPr>
        <w:t xml:space="preserve"> смесь для нагревания, которая относится к никотинсодержащей продукции.</w:t>
      </w:r>
    </w:p>
    <w:p w14:paraId="00502612" w14:textId="77777777" w:rsidR="00000006" w:rsidRPr="00000006" w:rsidRDefault="00000006" w:rsidP="00135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0006">
        <w:rPr>
          <w:rFonts w:ascii="Times New Roman" w:hAnsi="Times New Roman" w:cs="Times New Roman"/>
          <w:sz w:val="28"/>
          <w:szCs w:val="28"/>
        </w:rPr>
        <w:t>Бестабачная</w:t>
      </w:r>
      <w:proofErr w:type="spellEnd"/>
      <w:r w:rsidRPr="00000006">
        <w:rPr>
          <w:rFonts w:ascii="Times New Roman" w:hAnsi="Times New Roman" w:cs="Times New Roman"/>
          <w:sz w:val="28"/>
          <w:szCs w:val="28"/>
        </w:rPr>
        <w:t xml:space="preserve"> смесь для нагревания – вид никотинсодержащего или безникотинового изделия, который представляет собой готовую к использованию смесь, не сформированную в виде отдельных порций, которая предназначена для заполнения устройств для создания аэрозоля путем прямого или косвенного нагревания без горения. Например, при использовании смеси с такими устройствами, как кальяны.</w:t>
      </w:r>
    </w:p>
    <w:p w14:paraId="1DD127CE" w14:textId="77777777" w:rsidR="00000006" w:rsidRPr="00000006" w:rsidRDefault="00000006" w:rsidP="001352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006">
        <w:rPr>
          <w:rFonts w:ascii="Times New Roman" w:hAnsi="Times New Roman" w:cs="Times New Roman"/>
          <w:sz w:val="28"/>
          <w:szCs w:val="28"/>
        </w:rPr>
        <w:t xml:space="preserve">Указанными изменениями на </w:t>
      </w:r>
      <w:proofErr w:type="spellStart"/>
      <w:r w:rsidRPr="00000006">
        <w:rPr>
          <w:rFonts w:ascii="Times New Roman" w:hAnsi="Times New Roman" w:cs="Times New Roman"/>
          <w:sz w:val="28"/>
          <w:szCs w:val="28"/>
        </w:rPr>
        <w:t>бестабачные</w:t>
      </w:r>
      <w:proofErr w:type="spellEnd"/>
      <w:r w:rsidRPr="00000006">
        <w:rPr>
          <w:rFonts w:ascii="Times New Roman" w:hAnsi="Times New Roman" w:cs="Times New Roman"/>
          <w:sz w:val="28"/>
          <w:szCs w:val="28"/>
        </w:rPr>
        <w:t xml:space="preserve"> смеси для нагревания распространены требования и ограничения, установленные Федеральным законом от 23.02.2013 № 15-ФЗ «Об охране здоровья граждан от воздействия окружающего табачного дыма, последствий потребления табака или потребления никотинсодержащей продукции».</w:t>
      </w:r>
    </w:p>
    <w:p w14:paraId="7359304E" w14:textId="206FB6A9" w:rsidR="00EB5040" w:rsidRPr="00480ECF" w:rsidRDefault="00EB5040">
      <w:pPr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1352B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00006"/>
    <w:rsid w:val="000268EC"/>
    <w:rsid w:val="001352B9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E12D8"/>
    <w:rsid w:val="007F5ECC"/>
    <w:rsid w:val="008B6678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6101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49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13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716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5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0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2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8904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66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494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6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3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2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2025-03-10T18:34:00Z</dcterms:created>
  <dcterms:modified xsi:type="dcterms:W3CDTF">2025-05-20T09:37:00Z</dcterms:modified>
</cp:coreProperties>
</file>